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75660B">
        <w:rPr>
          <w:rFonts w:ascii="Times New Roman" w:hAnsi="Times New Roman" w:cs="Times New Roman"/>
          <w:b/>
          <w:sz w:val="36"/>
          <w:szCs w:val="36"/>
          <w:u w:val="single"/>
        </w:rPr>
        <w:t>11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A7B02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75660B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Reparaciones de fachada del edificio principal hacia el patio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75"/>
      </w:tblGrid>
      <w:tr w:rsidR="00041ACD" w:rsidRPr="00D86B3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75660B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17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bookmarkStart w:id="0" w:name="_GoBack"/>
      <w:bookmarkEnd w:id="0"/>
      <w:r w:rsidR="0075660B">
        <w:rPr>
          <w:rFonts w:ascii="Times New Roman" w:hAnsi="Times New Roman" w:cs="Times New Roman"/>
          <w:b/>
        </w:rPr>
        <w:t>MONTEVIDEO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CA7B02">
        <w:rPr>
          <w:b/>
          <w:bCs/>
          <w:sz w:val="32"/>
          <w:szCs w:val="36"/>
          <w:u w:val="single"/>
        </w:rPr>
        <w:t>CND-PyS/PRO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75660B">
        <w:rPr>
          <w:b/>
          <w:bCs/>
          <w:sz w:val="32"/>
          <w:szCs w:val="36"/>
          <w:u w:val="single"/>
        </w:rPr>
        <w:t>55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9A3E43" w:rsidRPr="009A3E43">
        <w:rPr>
          <w:b/>
          <w:bCs/>
          <w:sz w:val="32"/>
          <w:szCs w:val="36"/>
          <w:u w:val="single"/>
        </w:rPr>
        <w:t>1</w:t>
      </w:r>
      <w:r w:rsidR="00CA7B02">
        <w:rPr>
          <w:b/>
          <w:bCs/>
          <w:sz w:val="32"/>
          <w:szCs w:val="36"/>
          <w:u w:val="single"/>
        </w:rPr>
        <w:t>9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76CCA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E1056"/>
    <w:rsid w:val="00621CF1"/>
    <w:rsid w:val="0075660B"/>
    <w:rsid w:val="00765B51"/>
    <w:rsid w:val="00801385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6C787D-7AF1-4AEE-B603-2D80F9E21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meferrari</cp:lastModifiedBy>
  <cp:revision>38</cp:revision>
  <dcterms:created xsi:type="dcterms:W3CDTF">2015-06-17T15:07:00Z</dcterms:created>
  <dcterms:modified xsi:type="dcterms:W3CDTF">2019-05-16T20:48:00Z</dcterms:modified>
</cp:coreProperties>
</file>